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D2C0" w14:textId="77777777" w:rsidR="00004555" w:rsidRDefault="00004555" w:rsidP="00FD09A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w:drawing>
          <wp:inline distT="0" distB="0" distL="0" distR="0" wp14:anchorId="13062B4A" wp14:editId="6EB77EA3">
            <wp:extent cx="4048125" cy="2028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cross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D641" w14:textId="77777777" w:rsidR="00E31E15" w:rsidRPr="004E6706" w:rsidRDefault="00FD09AF" w:rsidP="00FD09AF">
      <w:pPr>
        <w:jc w:val="center"/>
        <w:rPr>
          <w:b/>
          <w:color w:val="FF0000"/>
          <w:sz w:val="48"/>
          <w:szCs w:val="48"/>
        </w:rPr>
      </w:pPr>
      <w:r w:rsidRPr="004E6706">
        <w:rPr>
          <w:b/>
          <w:color w:val="FF0000"/>
          <w:sz w:val="48"/>
          <w:szCs w:val="48"/>
        </w:rPr>
        <w:t>REGULAMIN BOOKCROSSINGU</w:t>
      </w:r>
      <w:r w:rsidR="00004555" w:rsidRPr="004E6706">
        <w:rPr>
          <w:b/>
          <w:color w:val="FF0000"/>
          <w:sz w:val="48"/>
          <w:szCs w:val="48"/>
        </w:rPr>
        <w:t xml:space="preserve"> – UWOLNIJ KSIĄŻKĘ</w:t>
      </w:r>
    </w:p>
    <w:p w14:paraId="639878E4" w14:textId="77777777" w:rsidR="00FD09AF" w:rsidRPr="004E6706" w:rsidRDefault="00FD09AF">
      <w:pPr>
        <w:rPr>
          <w:sz w:val="44"/>
          <w:szCs w:val="44"/>
        </w:rPr>
      </w:pPr>
    </w:p>
    <w:p w14:paraId="6B62B7A4" w14:textId="37DC48BA" w:rsidR="00FD09AF" w:rsidRPr="004E6706" w:rsidRDefault="00FD09AF" w:rsidP="0000455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4E6706">
        <w:rPr>
          <w:sz w:val="32"/>
          <w:szCs w:val="32"/>
        </w:rPr>
        <w:t xml:space="preserve">Akcja „Uwolnij książkę” jest adresowana do wszystkich, którzy lubią czytać i chcą dzielić </w:t>
      </w:r>
      <w:r w:rsidR="00BF0AE0">
        <w:rPr>
          <w:sz w:val="32"/>
          <w:szCs w:val="32"/>
        </w:rPr>
        <w:t xml:space="preserve">się </w:t>
      </w:r>
      <w:r w:rsidRPr="004E6706">
        <w:rPr>
          <w:sz w:val="32"/>
          <w:szCs w:val="32"/>
        </w:rPr>
        <w:t>książkami z innymi.</w:t>
      </w:r>
    </w:p>
    <w:p w14:paraId="452BEF3C" w14:textId="73BCD6E6" w:rsidR="00FD09AF" w:rsidRPr="004E6706" w:rsidRDefault="00FD09AF" w:rsidP="0000455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4E6706">
        <w:rPr>
          <w:sz w:val="32"/>
          <w:szCs w:val="32"/>
        </w:rPr>
        <w:t>Ksi</w:t>
      </w:r>
      <w:r w:rsidR="004E6706" w:rsidRPr="004E6706">
        <w:rPr>
          <w:sz w:val="32"/>
          <w:szCs w:val="32"/>
        </w:rPr>
        <w:t xml:space="preserve">ążki wystawione na regałach </w:t>
      </w:r>
      <w:r w:rsidR="00BF0AE0">
        <w:rPr>
          <w:sz w:val="32"/>
          <w:szCs w:val="32"/>
        </w:rPr>
        <w:t xml:space="preserve">są do wzięcia </w:t>
      </w:r>
      <w:r w:rsidRPr="004E6706">
        <w:rPr>
          <w:sz w:val="32"/>
          <w:szCs w:val="32"/>
        </w:rPr>
        <w:t xml:space="preserve">za darmo. Każdy może skorzystać z bookcrossingu, </w:t>
      </w:r>
      <w:r w:rsidR="00BF0AE0">
        <w:rPr>
          <w:sz w:val="32"/>
          <w:szCs w:val="32"/>
        </w:rPr>
        <w:t>zabierając</w:t>
      </w:r>
      <w:r w:rsidRPr="004E6706">
        <w:rPr>
          <w:sz w:val="32"/>
          <w:szCs w:val="32"/>
        </w:rPr>
        <w:t xml:space="preserve"> </w:t>
      </w:r>
      <w:r w:rsidR="00BF0AE0">
        <w:rPr>
          <w:sz w:val="32"/>
          <w:szCs w:val="32"/>
        </w:rPr>
        <w:t>dowolną ilość oznaczonych egzemplarzy</w:t>
      </w:r>
      <w:r w:rsidRPr="004E6706">
        <w:rPr>
          <w:sz w:val="32"/>
          <w:szCs w:val="32"/>
        </w:rPr>
        <w:t xml:space="preserve"> do domu lub przynosząc do biblioteki </w:t>
      </w:r>
      <w:r w:rsidR="00BF0AE0">
        <w:rPr>
          <w:sz w:val="32"/>
          <w:szCs w:val="32"/>
        </w:rPr>
        <w:t>swoje pozycje</w:t>
      </w:r>
      <w:r w:rsidRPr="004E6706">
        <w:rPr>
          <w:sz w:val="32"/>
          <w:szCs w:val="32"/>
        </w:rPr>
        <w:t>.</w:t>
      </w:r>
    </w:p>
    <w:p w14:paraId="4185B6ED" w14:textId="1B5BAA1A" w:rsidR="00FD09AF" w:rsidRPr="004E6706" w:rsidRDefault="00FD09AF" w:rsidP="0000455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4E6706">
        <w:rPr>
          <w:sz w:val="32"/>
          <w:szCs w:val="32"/>
        </w:rPr>
        <w:t>Książki, które czytelnicy chcą podarować, należy przynieść do bibliotekarza</w:t>
      </w:r>
      <w:r w:rsidR="00BF0AE0">
        <w:rPr>
          <w:sz w:val="32"/>
          <w:szCs w:val="32"/>
        </w:rPr>
        <w:t>.</w:t>
      </w:r>
      <w:r w:rsidRPr="004E6706">
        <w:rPr>
          <w:sz w:val="32"/>
          <w:szCs w:val="32"/>
        </w:rPr>
        <w:t xml:space="preserve"> </w:t>
      </w:r>
      <w:r w:rsidR="00BF0AE0">
        <w:rPr>
          <w:sz w:val="32"/>
          <w:szCs w:val="32"/>
        </w:rPr>
        <w:t>Ten</w:t>
      </w:r>
      <w:r w:rsidRPr="004E6706">
        <w:rPr>
          <w:sz w:val="32"/>
          <w:szCs w:val="32"/>
        </w:rPr>
        <w:t xml:space="preserve"> po przejrzeniu </w:t>
      </w:r>
      <w:r w:rsidR="00BF0AE0">
        <w:rPr>
          <w:sz w:val="32"/>
          <w:szCs w:val="32"/>
        </w:rPr>
        <w:t xml:space="preserve">ich, </w:t>
      </w:r>
      <w:r w:rsidRPr="004E6706">
        <w:rPr>
          <w:sz w:val="32"/>
          <w:szCs w:val="32"/>
        </w:rPr>
        <w:t>wyłoży je na regały.</w:t>
      </w:r>
    </w:p>
    <w:p w14:paraId="41C76BAD" w14:textId="483A07CF" w:rsidR="00FD09AF" w:rsidRPr="004E6706" w:rsidRDefault="00FD09AF" w:rsidP="0000455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4E6706">
        <w:rPr>
          <w:sz w:val="32"/>
          <w:szCs w:val="32"/>
        </w:rPr>
        <w:t>Nie należy przynosić książek zniszczonych</w:t>
      </w:r>
      <w:r w:rsidR="00BF0AE0">
        <w:rPr>
          <w:sz w:val="32"/>
          <w:szCs w:val="32"/>
        </w:rPr>
        <w:t xml:space="preserve"> czy bardzo starych.</w:t>
      </w:r>
    </w:p>
    <w:p w14:paraId="1A7AB3ED" w14:textId="0DD19F2B" w:rsidR="004E6706" w:rsidRPr="004E6706" w:rsidRDefault="00BF0AE0" w:rsidP="0000455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Prosimy </w:t>
      </w:r>
      <w:r w:rsidR="004E6706" w:rsidRPr="004E6706">
        <w:rPr>
          <w:sz w:val="32"/>
          <w:szCs w:val="32"/>
        </w:rPr>
        <w:t>o zdezynfekowanie rąk</w:t>
      </w:r>
      <w:r>
        <w:rPr>
          <w:sz w:val="32"/>
          <w:szCs w:val="32"/>
        </w:rPr>
        <w:t xml:space="preserve"> przed zabraniem książek.</w:t>
      </w:r>
    </w:p>
    <w:p w14:paraId="70554A09" w14:textId="77777777" w:rsidR="00FD09AF" w:rsidRPr="004E6706" w:rsidRDefault="00FD09AF" w:rsidP="004E6706">
      <w:pPr>
        <w:pStyle w:val="Akapitzlist"/>
        <w:rPr>
          <w:sz w:val="32"/>
          <w:szCs w:val="32"/>
        </w:rPr>
      </w:pPr>
    </w:p>
    <w:sectPr w:rsidR="00FD09AF" w:rsidRPr="004E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7393B"/>
    <w:multiLevelType w:val="hybridMultilevel"/>
    <w:tmpl w:val="EFFE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AF"/>
    <w:rsid w:val="00004555"/>
    <w:rsid w:val="004E6706"/>
    <w:rsid w:val="005432CA"/>
    <w:rsid w:val="0082164E"/>
    <w:rsid w:val="00BF0AE0"/>
    <w:rsid w:val="00E31E15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AB34"/>
  <w15:docId w15:val="{A947EF65-7E49-4860-8D33-0035DD4C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Magdalena Skretkowicz</cp:lastModifiedBy>
  <cp:revision>2</cp:revision>
  <cp:lastPrinted>2021-02-16T09:32:00Z</cp:lastPrinted>
  <dcterms:created xsi:type="dcterms:W3CDTF">2021-02-16T13:55:00Z</dcterms:created>
  <dcterms:modified xsi:type="dcterms:W3CDTF">2021-02-16T13:55:00Z</dcterms:modified>
</cp:coreProperties>
</file>